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37" w:rsidRPr="00C27137" w:rsidRDefault="00C27137" w:rsidP="00C27137">
      <w:pPr>
        <w:pStyle w:val="Default"/>
        <w:jc w:val="center"/>
        <w:rPr>
          <w:b/>
          <w:bCs/>
          <w:sz w:val="32"/>
          <w:szCs w:val="32"/>
        </w:rPr>
      </w:pPr>
      <w:r w:rsidRPr="00C27137">
        <w:rPr>
          <w:b/>
          <w:bCs/>
          <w:sz w:val="32"/>
          <w:szCs w:val="32"/>
        </w:rPr>
        <w:t>Особенности проведения по ГВЭ</w:t>
      </w:r>
    </w:p>
    <w:p w:rsidR="00C27137" w:rsidRPr="00C27137" w:rsidRDefault="00C27137" w:rsidP="00C27137">
      <w:pPr>
        <w:pStyle w:val="Default"/>
        <w:jc w:val="center"/>
        <w:rPr>
          <w:sz w:val="32"/>
          <w:szCs w:val="32"/>
        </w:rPr>
      </w:pPr>
    </w:p>
    <w:p w:rsidR="00C27137" w:rsidRPr="00C27137" w:rsidRDefault="00C27137" w:rsidP="00C27137">
      <w:pPr>
        <w:pStyle w:val="Default"/>
        <w:ind w:firstLine="708"/>
        <w:jc w:val="both"/>
        <w:rPr>
          <w:sz w:val="26"/>
          <w:szCs w:val="26"/>
        </w:rPr>
      </w:pPr>
      <w:r w:rsidRPr="00C27137">
        <w:rPr>
          <w:sz w:val="26"/>
          <w:szCs w:val="26"/>
        </w:rPr>
        <w:t xml:space="preserve">При проведении </w:t>
      </w:r>
      <w:r>
        <w:rPr>
          <w:sz w:val="26"/>
          <w:szCs w:val="26"/>
        </w:rPr>
        <w:t>ГВЭ-9</w:t>
      </w:r>
      <w:r w:rsidRPr="00C27137">
        <w:rPr>
          <w:sz w:val="26"/>
          <w:szCs w:val="26"/>
        </w:rPr>
        <w:t xml:space="preserve"> в ППЭ ответственный</w:t>
      </w:r>
      <w:r>
        <w:rPr>
          <w:sz w:val="26"/>
          <w:szCs w:val="26"/>
        </w:rPr>
        <w:t xml:space="preserve"> организатор</w:t>
      </w:r>
      <w:r w:rsidRPr="00C27137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C27137">
        <w:rPr>
          <w:sz w:val="26"/>
          <w:szCs w:val="26"/>
        </w:rPr>
        <w:t xml:space="preserve"> аудитории раздает участникам бланки регистрации, бланк</w:t>
      </w:r>
      <w:r>
        <w:rPr>
          <w:sz w:val="26"/>
          <w:szCs w:val="26"/>
        </w:rPr>
        <w:t>и</w:t>
      </w:r>
      <w:r w:rsidRPr="00C27137">
        <w:rPr>
          <w:sz w:val="26"/>
          <w:szCs w:val="26"/>
        </w:rPr>
        <w:t xml:space="preserve"> ответов и КИМ. Бланки заполняются либо учащимся самостоятельно (если это возможно), либо работником ППЭ. </w:t>
      </w:r>
    </w:p>
    <w:p w:rsidR="00C27137" w:rsidRPr="00C27137" w:rsidRDefault="00C27137" w:rsidP="00C27137">
      <w:pPr>
        <w:pStyle w:val="Default"/>
        <w:ind w:firstLine="708"/>
        <w:jc w:val="both"/>
        <w:rPr>
          <w:sz w:val="26"/>
          <w:szCs w:val="26"/>
        </w:rPr>
      </w:pPr>
      <w:r w:rsidRPr="00C27137">
        <w:rPr>
          <w:sz w:val="26"/>
          <w:szCs w:val="26"/>
        </w:rPr>
        <w:t xml:space="preserve">После окончания экзамена в аудитории участники сдают бланки и КИМ организаторам </w:t>
      </w:r>
      <w:r>
        <w:rPr>
          <w:sz w:val="26"/>
          <w:szCs w:val="26"/>
        </w:rPr>
        <w:t>в</w:t>
      </w:r>
      <w:r w:rsidRPr="00C27137">
        <w:rPr>
          <w:sz w:val="26"/>
          <w:szCs w:val="26"/>
        </w:rPr>
        <w:t xml:space="preserve"> аудитории, которые собирают работы и укладывают их в пачки. </w:t>
      </w:r>
    </w:p>
    <w:p w:rsidR="006A193D" w:rsidRPr="00C27137" w:rsidRDefault="00C27137" w:rsidP="00C2713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7137">
        <w:rPr>
          <w:rFonts w:ascii="Times New Roman" w:hAnsi="Times New Roman" w:cs="Times New Roman"/>
          <w:sz w:val="26"/>
          <w:szCs w:val="26"/>
        </w:rPr>
        <w:t xml:space="preserve">Бланки необходимо </w:t>
      </w:r>
      <w:r>
        <w:rPr>
          <w:rFonts w:ascii="Times New Roman" w:hAnsi="Times New Roman" w:cs="Times New Roman"/>
          <w:sz w:val="26"/>
          <w:szCs w:val="26"/>
        </w:rPr>
        <w:t>собрать</w:t>
      </w:r>
      <w:r w:rsidRPr="00C27137">
        <w:rPr>
          <w:rFonts w:ascii="Times New Roman" w:hAnsi="Times New Roman" w:cs="Times New Roman"/>
          <w:sz w:val="26"/>
          <w:szCs w:val="26"/>
        </w:rPr>
        <w:t xml:space="preserve"> общей пачкой, без разделения на бланк регистрации и бланк ответов. После этого все пакеты передаются непосредственно в центр обработки (РЦОИ). </w:t>
      </w:r>
      <w:proofErr w:type="gramStart"/>
      <w:r w:rsidRPr="00C27137">
        <w:rPr>
          <w:rFonts w:ascii="Times New Roman" w:hAnsi="Times New Roman" w:cs="Times New Roman"/>
          <w:sz w:val="26"/>
          <w:szCs w:val="26"/>
        </w:rPr>
        <w:t xml:space="preserve">Обратите внимание, что для корректной работы функционала </w:t>
      </w:r>
      <w:proofErr w:type="spellStart"/>
      <w:r w:rsidRPr="00C27137">
        <w:rPr>
          <w:rFonts w:ascii="Times New Roman" w:hAnsi="Times New Roman" w:cs="Times New Roman"/>
          <w:sz w:val="26"/>
          <w:szCs w:val="26"/>
        </w:rPr>
        <w:t>автоверификации</w:t>
      </w:r>
      <w:proofErr w:type="spellEnd"/>
      <w:r w:rsidRPr="00C27137">
        <w:rPr>
          <w:rFonts w:ascii="Times New Roman" w:hAnsi="Times New Roman" w:cs="Times New Roman"/>
          <w:sz w:val="26"/>
          <w:szCs w:val="26"/>
        </w:rPr>
        <w:t xml:space="preserve"> бланков ответов необходимо, чтобы дополнительные бланки были уложены в пачки по порядку следования листов в поле «Лист №» (2, 3, 4 и т.д.) строго за соответствующими им по номеру работы основным бланк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27137">
        <w:rPr>
          <w:rFonts w:ascii="Times New Roman" w:hAnsi="Times New Roman" w:cs="Times New Roman"/>
          <w:sz w:val="26"/>
          <w:szCs w:val="26"/>
        </w:rPr>
        <w:t xml:space="preserve">м </w:t>
      </w:r>
      <w:r>
        <w:rPr>
          <w:rFonts w:ascii="Times New Roman" w:hAnsi="Times New Roman" w:cs="Times New Roman"/>
          <w:sz w:val="26"/>
          <w:szCs w:val="26"/>
        </w:rPr>
        <w:t>ответов</w:t>
      </w:r>
      <w:r w:rsidRPr="00C27137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C27137">
        <w:rPr>
          <w:rFonts w:ascii="Times New Roman" w:hAnsi="Times New Roman" w:cs="Times New Roman"/>
          <w:sz w:val="26"/>
          <w:szCs w:val="26"/>
        </w:rPr>
        <w:t xml:space="preserve"> В противном случае во время распознавания возникнет ошибка сборки, и такой пакет с бланками ответов будет отправлен на ручную верификацию.</w:t>
      </w:r>
    </w:p>
    <w:sectPr w:rsidR="006A193D" w:rsidRPr="00C27137" w:rsidSect="00C27137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27137"/>
    <w:rsid w:val="00113C11"/>
    <w:rsid w:val="006A193D"/>
    <w:rsid w:val="007F7201"/>
    <w:rsid w:val="008E3FD5"/>
    <w:rsid w:val="009D78AB"/>
    <w:rsid w:val="00C1583D"/>
    <w:rsid w:val="00C2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71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1</cp:revision>
  <dcterms:created xsi:type="dcterms:W3CDTF">2018-05-19T11:39:00Z</dcterms:created>
  <dcterms:modified xsi:type="dcterms:W3CDTF">2018-05-19T11:46:00Z</dcterms:modified>
</cp:coreProperties>
</file>